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689"/>
        <w:gridCol w:w="313"/>
        <w:gridCol w:w="2839"/>
      </w:tblGrid>
      <w:tr w:rsidR="00D76F2F" w:rsidRPr="009C0B6A" w:rsidTr="003878E7">
        <w:trPr>
          <w:trHeight w:hRule="exact" w:val="1666"/>
        </w:trPr>
        <w:tc>
          <w:tcPr>
            <w:tcW w:w="425" w:type="dxa"/>
          </w:tcPr>
          <w:p w:rsidR="00D76F2F" w:rsidRDefault="00D76F2F"/>
        </w:tc>
        <w:tc>
          <w:tcPr>
            <w:tcW w:w="723" w:type="dxa"/>
          </w:tcPr>
          <w:p w:rsidR="00D76F2F" w:rsidRDefault="00D76F2F"/>
        </w:tc>
        <w:tc>
          <w:tcPr>
            <w:tcW w:w="1419" w:type="dxa"/>
          </w:tcPr>
          <w:p w:rsidR="00D76F2F" w:rsidRDefault="00D76F2F"/>
        </w:tc>
        <w:tc>
          <w:tcPr>
            <w:tcW w:w="1419" w:type="dxa"/>
          </w:tcPr>
          <w:p w:rsidR="00D76F2F" w:rsidRDefault="00D76F2F"/>
        </w:tc>
        <w:tc>
          <w:tcPr>
            <w:tcW w:w="710" w:type="dxa"/>
          </w:tcPr>
          <w:p w:rsidR="00D76F2F" w:rsidRDefault="00D76F2F"/>
        </w:tc>
        <w:tc>
          <w:tcPr>
            <w:tcW w:w="554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both"/>
              <w:rPr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30.08.2021 №94.</w:t>
            </w:r>
          </w:p>
        </w:tc>
      </w:tr>
      <w:tr w:rsidR="00D76F2F" w:rsidTr="003878E7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76F2F" w:rsidRPr="009C0B6A" w:rsidTr="003878E7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D76F2F" w:rsidRPr="009C0B6A" w:rsidTr="003878E7">
        <w:trPr>
          <w:trHeight w:hRule="exact" w:val="211"/>
        </w:trPr>
        <w:tc>
          <w:tcPr>
            <w:tcW w:w="425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</w:tr>
      <w:tr w:rsidR="00D76F2F" w:rsidTr="003878E7">
        <w:trPr>
          <w:trHeight w:hRule="exact" w:val="416"/>
        </w:trPr>
        <w:tc>
          <w:tcPr>
            <w:tcW w:w="425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76F2F" w:rsidRPr="009C0B6A" w:rsidTr="003878E7">
        <w:trPr>
          <w:trHeight w:hRule="exact" w:val="277"/>
        </w:trPr>
        <w:tc>
          <w:tcPr>
            <w:tcW w:w="425" w:type="dxa"/>
          </w:tcPr>
          <w:p w:rsidR="00D76F2F" w:rsidRDefault="00D76F2F"/>
        </w:tc>
        <w:tc>
          <w:tcPr>
            <w:tcW w:w="723" w:type="dxa"/>
          </w:tcPr>
          <w:p w:rsidR="00D76F2F" w:rsidRDefault="00D76F2F"/>
        </w:tc>
        <w:tc>
          <w:tcPr>
            <w:tcW w:w="1419" w:type="dxa"/>
          </w:tcPr>
          <w:p w:rsidR="00D76F2F" w:rsidRDefault="00D76F2F"/>
        </w:tc>
        <w:tc>
          <w:tcPr>
            <w:tcW w:w="1419" w:type="dxa"/>
          </w:tcPr>
          <w:p w:rsidR="00D76F2F" w:rsidRDefault="00D76F2F"/>
        </w:tc>
        <w:tc>
          <w:tcPr>
            <w:tcW w:w="710" w:type="dxa"/>
          </w:tcPr>
          <w:p w:rsidR="00D76F2F" w:rsidRDefault="00D76F2F"/>
        </w:tc>
        <w:tc>
          <w:tcPr>
            <w:tcW w:w="426" w:type="dxa"/>
          </w:tcPr>
          <w:p w:rsidR="00D76F2F" w:rsidRDefault="00D76F2F"/>
        </w:tc>
        <w:tc>
          <w:tcPr>
            <w:tcW w:w="1277" w:type="dxa"/>
          </w:tcPr>
          <w:p w:rsidR="00D76F2F" w:rsidRDefault="00D76F2F"/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D76F2F" w:rsidRPr="009C0B6A" w:rsidTr="003878E7">
        <w:trPr>
          <w:trHeight w:hRule="exact" w:val="555"/>
        </w:trPr>
        <w:tc>
          <w:tcPr>
            <w:tcW w:w="425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3152" w:type="dxa"/>
            <w:gridSpan w:val="2"/>
          </w:tcPr>
          <w:p w:rsidR="00D76F2F" w:rsidRPr="00B92888" w:rsidRDefault="003878E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D76F2F" w:rsidTr="003878E7">
        <w:trPr>
          <w:trHeight w:hRule="exact" w:val="277"/>
        </w:trPr>
        <w:tc>
          <w:tcPr>
            <w:tcW w:w="425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D76F2F" w:rsidTr="003878E7">
        <w:trPr>
          <w:trHeight w:hRule="exact" w:val="277"/>
        </w:trPr>
        <w:tc>
          <w:tcPr>
            <w:tcW w:w="425" w:type="dxa"/>
          </w:tcPr>
          <w:p w:rsidR="00D76F2F" w:rsidRDefault="00D76F2F"/>
        </w:tc>
        <w:tc>
          <w:tcPr>
            <w:tcW w:w="723" w:type="dxa"/>
          </w:tcPr>
          <w:p w:rsidR="00D76F2F" w:rsidRDefault="00D76F2F"/>
        </w:tc>
        <w:tc>
          <w:tcPr>
            <w:tcW w:w="1419" w:type="dxa"/>
          </w:tcPr>
          <w:p w:rsidR="00D76F2F" w:rsidRDefault="00D76F2F"/>
        </w:tc>
        <w:tc>
          <w:tcPr>
            <w:tcW w:w="1419" w:type="dxa"/>
          </w:tcPr>
          <w:p w:rsidR="00D76F2F" w:rsidRDefault="00D76F2F"/>
        </w:tc>
        <w:tc>
          <w:tcPr>
            <w:tcW w:w="710" w:type="dxa"/>
          </w:tcPr>
          <w:p w:rsidR="00D76F2F" w:rsidRDefault="00D76F2F"/>
        </w:tc>
        <w:tc>
          <w:tcPr>
            <w:tcW w:w="426" w:type="dxa"/>
          </w:tcPr>
          <w:p w:rsidR="00D76F2F" w:rsidRDefault="00D76F2F"/>
        </w:tc>
        <w:tc>
          <w:tcPr>
            <w:tcW w:w="1277" w:type="dxa"/>
          </w:tcPr>
          <w:p w:rsidR="00D76F2F" w:rsidRDefault="00D76F2F"/>
        </w:tc>
        <w:tc>
          <w:tcPr>
            <w:tcW w:w="1002" w:type="dxa"/>
            <w:gridSpan w:val="2"/>
          </w:tcPr>
          <w:p w:rsidR="00D76F2F" w:rsidRDefault="00D76F2F"/>
        </w:tc>
        <w:tc>
          <w:tcPr>
            <w:tcW w:w="2839" w:type="dxa"/>
          </w:tcPr>
          <w:p w:rsidR="00D76F2F" w:rsidRDefault="00D76F2F"/>
        </w:tc>
      </w:tr>
      <w:tr w:rsidR="00D76F2F" w:rsidTr="003878E7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76F2F" w:rsidRPr="009C0B6A" w:rsidTr="003878E7">
        <w:trPr>
          <w:trHeight w:hRule="exact" w:val="1135"/>
        </w:trPr>
        <w:tc>
          <w:tcPr>
            <w:tcW w:w="425" w:type="dxa"/>
          </w:tcPr>
          <w:p w:rsidR="00D76F2F" w:rsidRDefault="00D76F2F"/>
        </w:tc>
        <w:tc>
          <w:tcPr>
            <w:tcW w:w="723" w:type="dxa"/>
          </w:tcPr>
          <w:p w:rsidR="00D76F2F" w:rsidRDefault="00D76F2F"/>
        </w:tc>
        <w:tc>
          <w:tcPr>
            <w:tcW w:w="1419" w:type="dxa"/>
          </w:tcPr>
          <w:p w:rsidR="00D76F2F" w:rsidRDefault="00D76F2F"/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Технологии управления конфликтом в образовании</w:t>
            </w:r>
          </w:p>
          <w:p w:rsidR="00D76F2F" w:rsidRPr="00B92888" w:rsidRDefault="00B9288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К.М.05.ДВ.01.01</w:t>
            </w:r>
          </w:p>
        </w:tc>
        <w:tc>
          <w:tcPr>
            <w:tcW w:w="2839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</w:tr>
      <w:tr w:rsidR="00D76F2F" w:rsidTr="003878E7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76F2F" w:rsidRPr="009C0B6A" w:rsidTr="003878E7">
        <w:trPr>
          <w:trHeight w:hRule="exact" w:val="1389"/>
        </w:trPr>
        <w:tc>
          <w:tcPr>
            <w:tcW w:w="425" w:type="dxa"/>
          </w:tcPr>
          <w:p w:rsidR="00D76F2F" w:rsidRDefault="00D76F2F"/>
        </w:tc>
        <w:tc>
          <w:tcPr>
            <w:tcW w:w="981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образования»</w:t>
            </w:r>
          </w:p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76F2F" w:rsidRPr="009C0B6A" w:rsidTr="003878E7">
        <w:trPr>
          <w:trHeight w:hRule="exact" w:val="972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D76F2F" w:rsidRPr="009C0B6A" w:rsidTr="003878E7">
        <w:trPr>
          <w:trHeight w:hRule="exact" w:val="416"/>
        </w:trPr>
        <w:tc>
          <w:tcPr>
            <w:tcW w:w="425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</w:tr>
      <w:tr w:rsidR="00D76F2F" w:rsidTr="003878E7">
        <w:trPr>
          <w:trHeight w:hRule="exact" w:val="277"/>
        </w:trPr>
        <w:tc>
          <w:tcPr>
            <w:tcW w:w="39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76F2F" w:rsidRDefault="00D76F2F"/>
        </w:tc>
        <w:tc>
          <w:tcPr>
            <w:tcW w:w="426" w:type="dxa"/>
          </w:tcPr>
          <w:p w:rsidR="00D76F2F" w:rsidRDefault="00D76F2F"/>
        </w:tc>
        <w:tc>
          <w:tcPr>
            <w:tcW w:w="1277" w:type="dxa"/>
          </w:tcPr>
          <w:p w:rsidR="00D76F2F" w:rsidRDefault="00D76F2F"/>
        </w:tc>
        <w:tc>
          <w:tcPr>
            <w:tcW w:w="1002" w:type="dxa"/>
            <w:gridSpan w:val="2"/>
          </w:tcPr>
          <w:p w:rsidR="00D76F2F" w:rsidRDefault="00D76F2F"/>
        </w:tc>
        <w:tc>
          <w:tcPr>
            <w:tcW w:w="2839" w:type="dxa"/>
          </w:tcPr>
          <w:p w:rsidR="00D76F2F" w:rsidRDefault="00D76F2F"/>
        </w:tc>
      </w:tr>
      <w:tr w:rsidR="00D76F2F" w:rsidTr="003878E7">
        <w:trPr>
          <w:trHeight w:hRule="exact" w:val="155"/>
        </w:trPr>
        <w:tc>
          <w:tcPr>
            <w:tcW w:w="425" w:type="dxa"/>
          </w:tcPr>
          <w:p w:rsidR="00D76F2F" w:rsidRDefault="00D76F2F"/>
        </w:tc>
        <w:tc>
          <w:tcPr>
            <w:tcW w:w="723" w:type="dxa"/>
          </w:tcPr>
          <w:p w:rsidR="00D76F2F" w:rsidRDefault="00D76F2F"/>
        </w:tc>
        <w:tc>
          <w:tcPr>
            <w:tcW w:w="1419" w:type="dxa"/>
          </w:tcPr>
          <w:p w:rsidR="00D76F2F" w:rsidRDefault="00D76F2F"/>
        </w:tc>
        <w:tc>
          <w:tcPr>
            <w:tcW w:w="1419" w:type="dxa"/>
          </w:tcPr>
          <w:p w:rsidR="00D76F2F" w:rsidRDefault="00D76F2F"/>
        </w:tc>
        <w:tc>
          <w:tcPr>
            <w:tcW w:w="710" w:type="dxa"/>
          </w:tcPr>
          <w:p w:rsidR="00D76F2F" w:rsidRDefault="00D76F2F"/>
        </w:tc>
        <w:tc>
          <w:tcPr>
            <w:tcW w:w="426" w:type="dxa"/>
          </w:tcPr>
          <w:p w:rsidR="00D76F2F" w:rsidRDefault="00D76F2F"/>
        </w:tc>
        <w:tc>
          <w:tcPr>
            <w:tcW w:w="1277" w:type="dxa"/>
          </w:tcPr>
          <w:p w:rsidR="00D76F2F" w:rsidRDefault="00D76F2F"/>
        </w:tc>
        <w:tc>
          <w:tcPr>
            <w:tcW w:w="1002" w:type="dxa"/>
            <w:gridSpan w:val="2"/>
          </w:tcPr>
          <w:p w:rsidR="00D76F2F" w:rsidRDefault="00D76F2F"/>
        </w:tc>
        <w:tc>
          <w:tcPr>
            <w:tcW w:w="2839" w:type="dxa"/>
          </w:tcPr>
          <w:p w:rsidR="00D76F2F" w:rsidRDefault="00D76F2F"/>
        </w:tc>
      </w:tr>
      <w:tr w:rsidR="00D76F2F" w:rsidTr="003878E7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D76F2F" w:rsidRPr="009C0B6A" w:rsidTr="003878E7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D76F2F" w:rsidTr="003878E7">
        <w:trPr>
          <w:trHeight w:hRule="exact" w:val="402"/>
        </w:trPr>
        <w:tc>
          <w:tcPr>
            <w:tcW w:w="51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сопровождения</w:t>
            </w:r>
          </w:p>
        </w:tc>
      </w:tr>
      <w:tr w:rsidR="00D76F2F" w:rsidTr="003878E7">
        <w:trPr>
          <w:trHeight w:hRule="exact" w:val="2670"/>
        </w:trPr>
        <w:tc>
          <w:tcPr>
            <w:tcW w:w="425" w:type="dxa"/>
          </w:tcPr>
          <w:p w:rsidR="00D76F2F" w:rsidRDefault="00D76F2F"/>
        </w:tc>
        <w:tc>
          <w:tcPr>
            <w:tcW w:w="723" w:type="dxa"/>
          </w:tcPr>
          <w:p w:rsidR="00D76F2F" w:rsidRDefault="00D76F2F"/>
        </w:tc>
        <w:tc>
          <w:tcPr>
            <w:tcW w:w="1419" w:type="dxa"/>
          </w:tcPr>
          <w:p w:rsidR="00D76F2F" w:rsidRDefault="00D76F2F"/>
        </w:tc>
        <w:tc>
          <w:tcPr>
            <w:tcW w:w="1419" w:type="dxa"/>
          </w:tcPr>
          <w:p w:rsidR="00D76F2F" w:rsidRDefault="00D76F2F"/>
        </w:tc>
        <w:tc>
          <w:tcPr>
            <w:tcW w:w="710" w:type="dxa"/>
          </w:tcPr>
          <w:p w:rsidR="00D76F2F" w:rsidRDefault="00D76F2F"/>
        </w:tc>
        <w:tc>
          <w:tcPr>
            <w:tcW w:w="426" w:type="dxa"/>
          </w:tcPr>
          <w:p w:rsidR="00D76F2F" w:rsidRDefault="00D76F2F"/>
        </w:tc>
        <w:tc>
          <w:tcPr>
            <w:tcW w:w="1277" w:type="dxa"/>
          </w:tcPr>
          <w:p w:rsidR="00D76F2F" w:rsidRDefault="00D76F2F"/>
        </w:tc>
        <w:tc>
          <w:tcPr>
            <w:tcW w:w="1002" w:type="dxa"/>
            <w:gridSpan w:val="2"/>
          </w:tcPr>
          <w:p w:rsidR="00D76F2F" w:rsidRDefault="00D76F2F"/>
        </w:tc>
        <w:tc>
          <w:tcPr>
            <w:tcW w:w="2839" w:type="dxa"/>
          </w:tcPr>
          <w:p w:rsidR="00D76F2F" w:rsidRDefault="00D76F2F"/>
        </w:tc>
      </w:tr>
      <w:tr w:rsidR="00D76F2F" w:rsidTr="003878E7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76F2F" w:rsidTr="003878E7">
        <w:trPr>
          <w:trHeight w:hRule="exact" w:val="180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9C0B6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2020</w:t>
            </w:r>
            <w:r w:rsidR="00B92888"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D76F2F" w:rsidRPr="00B92888" w:rsidRDefault="00D76F2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D76F2F" w:rsidRPr="00B92888" w:rsidRDefault="00D76F2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D76F2F" w:rsidRDefault="00B928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76F2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D76F2F" w:rsidRPr="00B92888" w:rsidRDefault="00D76F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Ирина Александровна</w:t>
            </w:r>
          </w:p>
          <w:p w:rsidR="00D76F2F" w:rsidRPr="00B92888" w:rsidRDefault="00D76F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D76F2F" w:rsidRPr="009C0B6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оцент, д.п.н.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D76F2F" w:rsidRPr="00B92888" w:rsidRDefault="00B92888">
      <w:pPr>
        <w:rPr>
          <w:sz w:val="0"/>
          <w:szCs w:val="0"/>
          <w:lang w:val="ru-RU"/>
        </w:rPr>
      </w:pPr>
      <w:r w:rsidRPr="00B928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76F2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76F2F">
        <w:trPr>
          <w:trHeight w:hRule="exact" w:val="555"/>
        </w:trPr>
        <w:tc>
          <w:tcPr>
            <w:tcW w:w="9640" w:type="dxa"/>
          </w:tcPr>
          <w:p w:rsidR="00D76F2F" w:rsidRDefault="00D76F2F"/>
        </w:tc>
      </w:tr>
      <w:tr w:rsidR="00D76F2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76F2F" w:rsidRDefault="00B928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76F2F" w:rsidRPr="009C0B6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76F2F" w:rsidRPr="009C0B6A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образования»; форма обучения – очная на 2021/2022 учебный год, утвержденным приказом ректора от 30.08.2021 №94;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«Технологии управления конфликтом в образовании» в течение 2021/2022 учебного года: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D76F2F" w:rsidRPr="00B92888" w:rsidRDefault="00B92888">
      <w:pPr>
        <w:rPr>
          <w:sz w:val="0"/>
          <w:szCs w:val="0"/>
          <w:lang w:val="ru-RU"/>
        </w:rPr>
      </w:pPr>
      <w:r w:rsidRPr="00B928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76F2F" w:rsidRPr="009C0B6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К.М.05.ДВ.01.01 «Технологии управления конфликтом в образовании».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76F2F" w:rsidRPr="009C0B6A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«Технологии управления конфликтом в образовании»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76F2F" w:rsidRPr="009C0B6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D76F2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76F2F" w:rsidRPr="009C0B6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 знать закономерности развития личности и группы, проявления личностных свойств в групповом взаимодействии</w:t>
            </w:r>
          </w:p>
        </w:tc>
      </w:tr>
      <w:tr w:rsidR="00D76F2F" w:rsidRPr="009C0B6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ОПК-7.2 знать основные закономерности развития семейных отношений, формирование детско-взрослых сообществ,  их социально-психологические особенности и закономерности развития детских и подростковых сообществ</w:t>
            </w:r>
          </w:p>
        </w:tc>
      </w:tr>
      <w:tr w:rsidR="00D76F2F" w:rsidRPr="009C0B6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ОПК-7.3 уметь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соответствии с контекстом ситуации</w:t>
            </w:r>
          </w:p>
        </w:tc>
      </w:tr>
      <w:tr w:rsidR="00D76F2F" w:rsidRPr="009C0B6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ОПК-7.4 владеть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 рамках психолого-медико-педагогического консилиума</w:t>
            </w:r>
          </w:p>
        </w:tc>
      </w:tr>
      <w:tr w:rsidR="00D76F2F" w:rsidRPr="009C0B6A">
        <w:trPr>
          <w:trHeight w:hRule="exact" w:val="277"/>
        </w:trPr>
        <w:tc>
          <w:tcPr>
            <w:tcW w:w="9640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</w:tr>
      <w:tr w:rsidR="00D76F2F" w:rsidRPr="009C0B6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планировать и реализовывать мероприятия, направленные на сохранение и укрепление психологического здоровья субъектов образовательного процесса</w:t>
            </w:r>
          </w:p>
        </w:tc>
      </w:tr>
      <w:tr w:rsidR="00D76F2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76F2F" w:rsidRPr="009C0B6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 знать закономерности и возрастные нормы психического, личностного и индивидуального развития на разных возрастных этапах, способы адаптации и проявления дезадаптивного поведения детей, подростков и молодежи к условиям образовательных организаций и в социуме</w:t>
            </w:r>
          </w:p>
        </w:tc>
      </w:tr>
      <w:tr w:rsidR="00D76F2F" w:rsidRPr="009C0B6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знать признаки профессионального выгорания и профессиональной деформации педагогов</w:t>
            </w:r>
          </w:p>
        </w:tc>
      </w:tr>
      <w:tr w:rsidR="00D76F2F" w:rsidRPr="009C0B6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знать основы возрастной физиологии и гигиены</w:t>
            </w:r>
          </w:p>
        </w:tc>
      </w:tr>
      <w:tr w:rsidR="00D76F2F" w:rsidRPr="009C0B6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ПК-6.4 уметь планировать работу по предупреждению возможного неблагополучия в психическом и личностном развитии обучающихся и педагогов</w:t>
            </w:r>
          </w:p>
        </w:tc>
      </w:tr>
      <w:tr w:rsidR="00D76F2F" w:rsidRPr="009C0B6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ПК-6.5 уметь использовать здоровьесберегающие технологии</w:t>
            </w:r>
          </w:p>
        </w:tc>
      </w:tr>
      <w:tr w:rsidR="00D76F2F" w:rsidRPr="009C0B6A">
        <w:trPr>
          <w:trHeight w:hRule="exact" w:val="819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ПК-6.6 владеть умениями диагностики неблагоприятных для развития и жизнедеятельности личности условий среды; проведения мероприятий психопрофилактической направленности</w:t>
            </w:r>
          </w:p>
        </w:tc>
      </w:tr>
    </w:tbl>
    <w:p w:rsidR="00D76F2F" w:rsidRPr="00B92888" w:rsidRDefault="00B92888">
      <w:pPr>
        <w:rPr>
          <w:sz w:val="0"/>
          <w:szCs w:val="0"/>
          <w:lang w:val="ru-RU"/>
        </w:rPr>
      </w:pPr>
      <w:r w:rsidRPr="00B928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D76F2F" w:rsidRPr="009C0B6A">
        <w:trPr>
          <w:trHeight w:hRule="exact" w:val="313"/>
        </w:trPr>
        <w:tc>
          <w:tcPr>
            <w:tcW w:w="3970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</w:tr>
      <w:tr w:rsidR="00D76F2F" w:rsidRPr="009C0B6A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D76F2F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76F2F" w:rsidRPr="009C0B6A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социально-психологические процессы развития группы</w:t>
            </w:r>
          </w:p>
        </w:tc>
      </w:tr>
      <w:tr w:rsidR="00D76F2F" w:rsidRPr="009C0B6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эффективность использования стратегии сотрудничества для достижения поставленной цели</w:t>
            </w:r>
          </w:p>
        </w:tc>
      </w:tr>
      <w:tr w:rsidR="00D76F2F" w:rsidRPr="009C0B6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понимать особенности поведения выделенных групп людей, с которыми работает/взаимодействует, учитывать их в своей деятельности</w:t>
            </w:r>
          </w:p>
        </w:tc>
      </w:tr>
      <w:tr w:rsidR="00D76F2F" w:rsidRPr="009C0B6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предвидеть результаты (последствия) личных действий и планировать последовательность шагов для достижения заданного результата</w:t>
            </w:r>
          </w:p>
        </w:tc>
      </w:tr>
      <w:tr w:rsidR="00D76F2F" w:rsidRPr="009C0B6A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навыками эффективного взаимодействия с другими членами команды, в т.ч. при участии в обмене информацией, знаниями и опытом, и презентации результатов работы команды</w:t>
            </w:r>
          </w:p>
        </w:tc>
      </w:tr>
      <w:tr w:rsidR="00D76F2F" w:rsidRPr="009C0B6A">
        <w:trPr>
          <w:trHeight w:hRule="exact" w:val="416"/>
        </w:trPr>
        <w:tc>
          <w:tcPr>
            <w:tcW w:w="3970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</w:tr>
      <w:tr w:rsidR="00D76F2F" w:rsidRPr="009C0B6A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D76F2F" w:rsidRPr="009C0B6A">
        <w:trPr>
          <w:trHeight w:hRule="exact" w:val="204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К.М.05.ДВ.01.01 «Технологии управления конфликтом в образовании» относится к обязательной части, является дисциплиной Блока Б1. «Дисциплины (модули)». Модуль "Психолого-педагогическое сопровождение педагогической деятельности" основной профессиональной образовательной программы высшего образования - бакалавриат по направлению подготовки 44.03.02 Психолого- педагогическое образование.</w:t>
            </w:r>
          </w:p>
        </w:tc>
      </w:tr>
      <w:tr w:rsidR="00D76F2F" w:rsidRPr="009C0B6A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76F2F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F2F" w:rsidRDefault="00D76F2F"/>
        </w:tc>
      </w:tr>
      <w:tr w:rsidR="00D76F2F" w:rsidRPr="009C0B6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F2F" w:rsidRPr="00B92888" w:rsidRDefault="00D76F2F">
            <w:pPr>
              <w:rPr>
                <w:lang w:val="ru-RU"/>
              </w:rPr>
            </w:pPr>
          </w:p>
        </w:tc>
      </w:tr>
      <w:tr w:rsidR="00D76F2F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F2F" w:rsidRDefault="00B928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психология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F2F" w:rsidRPr="00B92888" w:rsidRDefault="00B92888">
            <w:pPr>
              <w:spacing w:after="0" w:line="240" w:lineRule="auto"/>
              <w:jc w:val="center"/>
              <w:rPr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Психолого-педагогическое взаимодействие участников образовательного процесса</w:t>
            </w:r>
          </w:p>
          <w:p w:rsidR="00D76F2F" w:rsidRDefault="00B928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УК-3, ОПК-7, ПК-6</w:t>
            </w:r>
          </w:p>
        </w:tc>
      </w:tr>
      <w:tr w:rsidR="00D76F2F" w:rsidRPr="009C0B6A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76F2F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76F2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76F2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76F2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F2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76F2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D76F2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76F2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F2F">
        <w:trPr>
          <w:trHeight w:hRule="exact" w:val="416"/>
        </w:trPr>
        <w:tc>
          <w:tcPr>
            <w:tcW w:w="3970" w:type="dxa"/>
          </w:tcPr>
          <w:p w:rsidR="00D76F2F" w:rsidRDefault="00D76F2F"/>
        </w:tc>
        <w:tc>
          <w:tcPr>
            <w:tcW w:w="3828" w:type="dxa"/>
          </w:tcPr>
          <w:p w:rsidR="00D76F2F" w:rsidRDefault="00D76F2F"/>
        </w:tc>
        <w:tc>
          <w:tcPr>
            <w:tcW w:w="852" w:type="dxa"/>
          </w:tcPr>
          <w:p w:rsidR="00D76F2F" w:rsidRDefault="00D76F2F"/>
        </w:tc>
        <w:tc>
          <w:tcPr>
            <w:tcW w:w="993" w:type="dxa"/>
          </w:tcPr>
          <w:p w:rsidR="00D76F2F" w:rsidRDefault="00D76F2F"/>
        </w:tc>
      </w:tr>
      <w:tr w:rsidR="00D76F2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6</w:t>
            </w:r>
          </w:p>
        </w:tc>
      </w:tr>
      <w:tr w:rsidR="00D76F2F">
        <w:trPr>
          <w:trHeight w:hRule="exact" w:val="277"/>
        </w:trPr>
        <w:tc>
          <w:tcPr>
            <w:tcW w:w="3970" w:type="dxa"/>
          </w:tcPr>
          <w:p w:rsidR="00D76F2F" w:rsidRDefault="00D76F2F"/>
        </w:tc>
        <w:tc>
          <w:tcPr>
            <w:tcW w:w="3828" w:type="dxa"/>
          </w:tcPr>
          <w:p w:rsidR="00D76F2F" w:rsidRDefault="00D76F2F"/>
        </w:tc>
        <w:tc>
          <w:tcPr>
            <w:tcW w:w="852" w:type="dxa"/>
          </w:tcPr>
          <w:p w:rsidR="00D76F2F" w:rsidRDefault="00D76F2F"/>
        </w:tc>
        <w:tc>
          <w:tcPr>
            <w:tcW w:w="993" w:type="dxa"/>
          </w:tcPr>
          <w:p w:rsidR="00D76F2F" w:rsidRDefault="00D76F2F"/>
        </w:tc>
      </w:tr>
      <w:tr w:rsidR="00D76F2F" w:rsidRPr="009C0B6A">
        <w:trPr>
          <w:trHeight w:hRule="exact" w:val="76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</w:t>
            </w:r>
          </w:p>
        </w:tc>
      </w:tr>
    </w:tbl>
    <w:p w:rsidR="00D76F2F" w:rsidRPr="00B92888" w:rsidRDefault="00B92888">
      <w:pPr>
        <w:rPr>
          <w:sz w:val="0"/>
          <w:szCs w:val="0"/>
          <w:lang w:val="ru-RU"/>
        </w:rPr>
      </w:pPr>
      <w:r w:rsidRPr="00B928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76F2F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указанием отведенного на них количества академических часов и видов учебных занятий</w:t>
            </w:r>
          </w:p>
          <w:p w:rsidR="00D76F2F" w:rsidRPr="00B92888" w:rsidRDefault="00D76F2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76F2F">
        <w:trPr>
          <w:trHeight w:hRule="exact" w:val="416"/>
        </w:trPr>
        <w:tc>
          <w:tcPr>
            <w:tcW w:w="5671" w:type="dxa"/>
          </w:tcPr>
          <w:p w:rsidR="00D76F2F" w:rsidRDefault="00D76F2F"/>
        </w:tc>
        <w:tc>
          <w:tcPr>
            <w:tcW w:w="1702" w:type="dxa"/>
          </w:tcPr>
          <w:p w:rsidR="00D76F2F" w:rsidRDefault="00D76F2F"/>
        </w:tc>
        <w:tc>
          <w:tcPr>
            <w:tcW w:w="1135" w:type="dxa"/>
          </w:tcPr>
          <w:p w:rsidR="00D76F2F" w:rsidRDefault="00D76F2F"/>
        </w:tc>
        <w:tc>
          <w:tcPr>
            <w:tcW w:w="1135" w:type="dxa"/>
          </w:tcPr>
          <w:p w:rsidR="00D76F2F" w:rsidRDefault="00D76F2F"/>
        </w:tc>
      </w:tr>
      <w:tr w:rsidR="00D76F2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76F2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76F2F" w:rsidRDefault="00D76F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76F2F" w:rsidRDefault="00D76F2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76F2F" w:rsidRDefault="00D76F2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76F2F" w:rsidRDefault="00D76F2F"/>
        </w:tc>
      </w:tr>
      <w:tr w:rsidR="00D76F2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Конфликтология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6F2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и причины конфликтов с учащимися разного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6F2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управления конфликтами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6F2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прогнозирования, превентивные меры в управлении конфликтами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6F2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регулирования конфликтного взаимодействия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6F2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разрешения: переговоры, посредничество (медиаторство) арбитраж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6F2F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общения, управления эмоциями ( эмоциональная выдержка; рационализация эмоций, поддержание высокой самооценки) и их применение в переговорном процессе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6F2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Конфликтная и конфликтологическая компетентность субъектов образовательной среды (педагога родителей, учащихся)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6F2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регулирования конфликтного взаимодействия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76F2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Конфликтная и конфликтологическая компетентность субъектов образовательной среды (педагога родителей, учащихся)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6F2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D76F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76F2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Конфликтология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6F2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и причины конфликтов с учащимися разного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6F2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управления конфликтами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6F2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прогнозирования, превентивные меры в управлении конфликтами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6F2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разрешения: переговоры, посредничество (медиаторство) арбитраж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76F2F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общения, управления эмоциями ( эмоциональная выдержка; рационализация эмоций, поддержание высокой самооценки) и их применение в переговорном процессе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76F2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D76F2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D76F2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D76F2F" w:rsidRPr="009C0B6A">
        <w:trPr>
          <w:trHeight w:hRule="exact" w:val="282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76F2F" w:rsidRPr="00B92888" w:rsidRDefault="00B9288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</w:t>
            </w:r>
          </w:p>
        </w:tc>
      </w:tr>
    </w:tbl>
    <w:p w:rsidR="00D76F2F" w:rsidRPr="00B92888" w:rsidRDefault="00B92888">
      <w:pPr>
        <w:rPr>
          <w:sz w:val="0"/>
          <w:szCs w:val="0"/>
          <w:lang w:val="ru-RU"/>
        </w:rPr>
      </w:pPr>
      <w:r w:rsidRPr="00B928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76F2F" w:rsidRPr="009C0B6A">
        <w:trPr>
          <w:trHeight w:hRule="exact" w:val="151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928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B928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76F2F" w:rsidRPr="009C0B6A" w:rsidRDefault="00B9288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B928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9C0B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 w:rsidR="00D76F2F" w:rsidRPr="00B92888" w:rsidRDefault="00B92888">
      <w:pPr>
        <w:rPr>
          <w:sz w:val="0"/>
          <w:szCs w:val="0"/>
          <w:lang w:val="ru-RU"/>
        </w:rPr>
      </w:pPr>
      <w:r w:rsidRPr="00B928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76F2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76F2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76F2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Конфликтология как наука</w:t>
            </w:r>
          </w:p>
        </w:tc>
      </w:tr>
      <w:tr w:rsidR="00D76F2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D76F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76F2F" w:rsidRPr="009C0B6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и причины конфликтов с учащимися разного возраста</w:t>
            </w:r>
          </w:p>
        </w:tc>
      </w:tr>
      <w:tr w:rsidR="00D76F2F" w:rsidRPr="009C0B6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76F2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управления конфликтами</w:t>
            </w:r>
          </w:p>
        </w:tc>
      </w:tr>
      <w:tr w:rsidR="00D76F2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D76F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76F2F" w:rsidRPr="009C0B6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прогнозирования, превентивные меры в управлении конфликтами</w:t>
            </w:r>
          </w:p>
        </w:tc>
      </w:tr>
      <w:tr w:rsidR="00D76F2F" w:rsidRPr="009C0B6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76F2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регулирования конфликтного взаимодействия</w:t>
            </w:r>
          </w:p>
        </w:tc>
      </w:tr>
      <w:tr w:rsidR="00D76F2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D76F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76F2F" w:rsidRPr="009C0B6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разрешения: переговоры, посредничество (медиаторство) арбитраж</w:t>
            </w:r>
          </w:p>
        </w:tc>
      </w:tr>
      <w:tr w:rsidR="00D76F2F" w:rsidRPr="009C0B6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76F2F" w:rsidRPr="009C0B6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общения, управления эмоциями ( эмоциональная выдержка; рационализация эмоций, поддержание высокой самооценки) и их применение в переговорном процессе</w:t>
            </w:r>
          </w:p>
        </w:tc>
      </w:tr>
      <w:tr w:rsidR="00D76F2F" w:rsidRPr="009C0B6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76F2F" w:rsidRPr="009C0B6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Конфликтная и конфликтологическая компетентность субъектов образовательной среды (педагога родителей, учащихся)</w:t>
            </w:r>
          </w:p>
        </w:tc>
      </w:tr>
      <w:tr w:rsidR="00D76F2F" w:rsidRPr="009C0B6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76F2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76F2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регулирования конфликтного взаимодействия</w:t>
            </w:r>
          </w:p>
        </w:tc>
      </w:tr>
      <w:tr w:rsidR="00D76F2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D76F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76F2F" w:rsidRPr="009C0B6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Конфликтная и конфликтологическая компетентность субъектов образовательной среды (педагога родителей, учащихся)</w:t>
            </w:r>
          </w:p>
        </w:tc>
      </w:tr>
      <w:tr w:rsidR="00D76F2F" w:rsidRPr="009C0B6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76F2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D76F2F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Конфликтология как наука</w:t>
            </w:r>
          </w:p>
        </w:tc>
      </w:tr>
      <w:tr w:rsidR="00D76F2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D76F2F"/>
        </w:tc>
      </w:tr>
      <w:tr w:rsidR="00D76F2F" w:rsidRPr="009C0B6A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и причины конфликтов с учащимися разного возраста</w:t>
            </w:r>
          </w:p>
        </w:tc>
      </w:tr>
      <w:tr w:rsidR="00D76F2F" w:rsidRPr="009C0B6A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rPr>
                <w:lang w:val="ru-RU"/>
              </w:rPr>
            </w:pPr>
          </w:p>
        </w:tc>
      </w:tr>
      <w:tr w:rsidR="00D76F2F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управления конфликтами</w:t>
            </w:r>
          </w:p>
        </w:tc>
      </w:tr>
      <w:tr w:rsidR="00D76F2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D76F2F"/>
        </w:tc>
      </w:tr>
      <w:tr w:rsidR="00D76F2F" w:rsidRPr="009C0B6A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прогнозирования, превентивные меры в управлении конфликтами</w:t>
            </w:r>
          </w:p>
        </w:tc>
      </w:tr>
      <w:tr w:rsidR="00D76F2F" w:rsidRPr="009C0B6A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rPr>
                <w:lang w:val="ru-RU"/>
              </w:rPr>
            </w:pPr>
          </w:p>
        </w:tc>
      </w:tr>
      <w:tr w:rsidR="00D76F2F" w:rsidRPr="009C0B6A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разрешения: переговоры, посредничество (медиаторство) арбитраж</w:t>
            </w:r>
          </w:p>
        </w:tc>
      </w:tr>
      <w:tr w:rsidR="00D76F2F" w:rsidRPr="009C0B6A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rPr>
                <w:lang w:val="ru-RU"/>
              </w:rPr>
            </w:pPr>
          </w:p>
        </w:tc>
      </w:tr>
      <w:tr w:rsidR="00D76F2F" w:rsidRPr="009C0B6A">
        <w:trPr>
          <w:trHeight w:hRule="exact" w:val="86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общения, управления эмоциями ( эмоциональная выдержка; рационализация эмоций, поддержание высокой самооценки) и их применение в переговорном процессе</w:t>
            </w:r>
          </w:p>
        </w:tc>
      </w:tr>
      <w:tr w:rsidR="00D76F2F" w:rsidRPr="009C0B6A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rPr>
                <w:lang w:val="ru-RU"/>
              </w:rPr>
            </w:pPr>
          </w:p>
        </w:tc>
      </w:tr>
    </w:tbl>
    <w:p w:rsidR="00D76F2F" w:rsidRPr="00B92888" w:rsidRDefault="00B92888">
      <w:pPr>
        <w:rPr>
          <w:sz w:val="0"/>
          <w:szCs w:val="0"/>
          <w:lang w:val="ru-RU"/>
        </w:rPr>
      </w:pPr>
      <w:r w:rsidRPr="00B928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76F2F" w:rsidRPr="009C0B6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D76F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76F2F" w:rsidRPr="009C0B6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«Технологии управления конфликтом в образовании» / Костюк Ирина Александровна. – Омск: Изд-во Омской гуманитарной академии, 0.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76F2F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76F2F" w:rsidRPr="009C0B6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Конфликтология: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прикладная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395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978-5-534-09672-9.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2888">
              <w:rPr>
                <w:lang w:val="ru-RU"/>
              </w:rPr>
              <w:t xml:space="preserve"> </w:t>
            </w:r>
            <w:hyperlink r:id="rId4" w:history="1">
              <w:r w:rsidR="00E7432A">
                <w:rPr>
                  <w:rStyle w:val="a3"/>
                  <w:lang w:val="ru-RU"/>
                </w:rPr>
                <w:t>https://urait.ru/bcode/428322</w:t>
              </w:r>
            </w:hyperlink>
            <w:r w:rsidRPr="00B92888">
              <w:rPr>
                <w:lang w:val="ru-RU"/>
              </w:rPr>
              <w:t xml:space="preserve"> </w:t>
            </w:r>
          </w:p>
        </w:tc>
      </w:tr>
      <w:tr w:rsidR="00D76F2F" w:rsidRPr="009C0B6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Конфликтология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Сергеева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Беляева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978-5-534-08423-8.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2888">
              <w:rPr>
                <w:lang w:val="ru-RU"/>
              </w:rPr>
              <w:t xml:space="preserve"> </w:t>
            </w:r>
            <w:hyperlink r:id="rId5" w:history="1">
              <w:r w:rsidR="00E7432A">
                <w:rPr>
                  <w:rStyle w:val="a3"/>
                  <w:lang w:val="ru-RU"/>
                </w:rPr>
                <w:t>https://urait.ru/bcode/425001</w:t>
              </w:r>
            </w:hyperlink>
            <w:r w:rsidRPr="00B92888">
              <w:rPr>
                <w:lang w:val="ru-RU"/>
              </w:rPr>
              <w:t xml:space="preserve"> </w:t>
            </w:r>
          </w:p>
        </w:tc>
      </w:tr>
      <w:tr w:rsidR="00D76F2F">
        <w:trPr>
          <w:trHeight w:hRule="exact" w:val="304"/>
        </w:trPr>
        <w:tc>
          <w:tcPr>
            <w:tcW w:w="285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76F2F" w:rsidRPr="009C0B6A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конфликтной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Башкин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978-5-534-05647-1.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2888">
              <w:rPr>
                <w:lang w:val="ru-RU"/>
              </w:rPr>
              <w:t xml:space="preserve"> </w:t>
            </w:r>
            <w:hyperlink r:id="rId6" w:history="1">
              <w:r w:rsidR="00E7432A">
                <w:rPr>
                  <w:rStyle w:val="a3"/>
                  <w:lang w:val="ru-RU"/>
                </w:rPr>
                <w:t>https://urait.ru/bcode/409974</w:t>
              </w:r>
            </w:hyperlink>
            <w:r w:rsidRPr="00B92888">
              <w:rPr>
                <w:lang w:val="ru-RU"/>
              </w:rPr>
              <w:t xml:space="preserve"> </w:t>
            </w:r>
          </w:p>
        </w:tc>
      </w:tr>
      <w:tr w:rsidR="00D76F2F" w:rsidRPr="009C0B6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конфликтами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978-5-534-07226-6.</w:t>
            </w:r>
            <w:r w:rsidRPr="00B92888">
              <w:rPr>
                <w:lang w:val="ru-RU"/>
              </w:rPr>
              <w:t xml:space="preserve"> 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288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2888">
              <w:rPr>
                <w:lang w:val="ru-RU"/>
              </w:rPr>
              <w:t xml:space="preserve"> </w:t>
            </w:r>
            <w:hyperlink r:id="rId7" w:history="1">
              <w:r w:rsidR="00E7432A">
                <w:rPr>
                  <w:rStyle w:val="a3"/>
                  <w:lang w:val="ru-RU"/>
                </w:rPr>
                <w:t>https://urait.ru/bcode/438299</w:t>
              </w:r>
            </w:hyperlink>
            <w:r w:rsidRPr="00B92888">
              <w:rPr>
                <w:lang w:val="ru-RU"/>
              </w:rPr>
              <w:t xml:space="preserve"> </w:t>
            </w:r>
          </w:p>
        </w:tc>
      </w:tr>
      <w:tr w:rsidR="00D76F2F" w:rsidRPr="009C0B6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76F2F" w:rsidRPr="009C0B6A">
        <w:trPr>
          <w:trHeight w:hRule="exact" w:val="50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A65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</w:t>
            </w:r>
          </w:p>
        </w:tc>
      </w:tr>
    </w:tbl>
    <w:p w:rsidR="00D76F2F" w:rsidRPr="00B92888" w:rsidRDefault="00B92888">
      <w:pPr>
        <w:rPr>
          <w:sz w:val="0"/>
          <w:szCs w:val="0"/>
          <w:lang w:val="ru-RU"/>
        </w:rPr>
      </w:pPr>
      <w:r w:rsidRPr="00B928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76F2F" w:rsidRPr="009C0B6A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76F2F" w:rsidRPr="009C0B6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D76F2F">
        <w:trPr>
          <w:trHeight w:hRule="exact" w:val="101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76F2F" w:rsidRDefault="00B928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D76F2F" w:rsidRDefault="00B928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76F2F" w:rsidRPr="009C0B6A">
        <w:trPr>
          <w:trHeight w:hRule="exact" w:val="3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изучении теоретического материала всегда полезно выписывать формулы и графики.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76F2F" w:rsidRPr="009C0B6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76F2F" w:rsidRPr="009C0B6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D76F2F" w:rsidRPr="00B92888" w:rsidRDefault="00D76F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D76F2F" w:rsidRDefault="00B928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76F2F" w:rsidRDefault="00B928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D76F2F" w:rsidRPr="00B92888" w:rsidRDefault="00D76F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76F2F" w:rsidRPr="009C0B6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D76F2F" w:rsidRPr="009C0B6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D76F2F" w:rsidRPr="009C0B6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D76F2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76F2F" w:rsidRPr="009C0B6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E743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D76F2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Default="00B92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76F2F" w:rsidRPr="009C0B6A">
        <w:trPr>
          <w:trHeight w:hRule="exact" w:val="55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</w:t>
            </w:r>
          </w:p>
        </w:tc>
      </w:tr>
    </w:tbl>
    <w:p w:rsidR="00D76F2F" w:rsidRPr="00B92888" w:rsidRDefault="00B92888">
      <w:pPr>
        <w:rPr>
          <w:sz w:val="0"/>
          <w:szCs w:val="0"/>
          <w:lang w:val="ru-RU"/>
        </w:rPr>
      </w:pPr>
      <w:r w:rsidRPr="00B928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76F2F" w:rsidRPr="009C0B6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аналитической деятельности;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D76F2F" w:rsidRPr="009C0B6A">
        <w:trPr>
          <w:trHeight w:hRule="exact" w:val="277"/>
        </w:trPr>
        <w:tc>
          <w:tcPr>
            <w:tcW w:w="9640" w:type="dxa"/>
          </w:tcPr>
          <w:p w:rsidR="00D76F2F" w:rsidRPr="00B92888" w:rsidRDefault="00D76F2F">
            <w:pPr>
              <w:rPr>
                <w:lang w:val="ru-RU"/>
              </w:rPr>
            </w:pPr>
          </w:p>
        </w:tc>
      </w:tr>
      <w:tr w:rsidR="00D76F2F" w:rsidRPr="009C0B6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76F2F" w:rsidRPr="009C0B6A">
        <w:trPr>
          <w:trHeight w:hRule="exact" w:val="123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A65E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</w:p>
        </w:tc>
      </w:tr>
    </w:tbl>
    <w:p w:rsidR="00D76F2F" w:rsidRPr="00B92888" w:rsidRDefault="00B92888">
      <w:pPr>
        <w:rPr>
          <w:sz w:val="0"/>
          <w:szCs w:val="0"/>
          <w:lang w:val="ru-RU"/>
        </w:rPr>
      </w:pPr>
      <w:r w:rsidRPr="00B928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76F2F" w:rsidRPr="009C0B6A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76F2F" w:rsidRPr="00B92888" w:rsidRDefault="00B92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92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D76F2F" w:rsidRPr="00B92888" w:rsidRDefault="00D76F2F">
      <w:pPr>
        <w:rPr>
          <w:lang w:val="ru-RU"/>
        </w:rPr>
      </w:pPr>
    </w:p>
    <w:sectPr w:rsidR="00D76F2F" w:rsidRPr="00B92888" w:rsidSect="00D76F2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878E7"/>
    <w:rsid w:val="00550F2C"/>
    <w:rsid w:val="006243ED"/>
    <w:rsid w:val="00962E0F"/>
    <w:rsid w:val="009C0B6A"/>
    <w:rsid w:val="00A65E0A"/>
    <w:rsid w:val="00B92888"/>
    <w:rsid w:val="00D31453"/>
    <w:rsid w:val="00D76F2F"/>
    <w:rsid w:val="00E209E2"/>
    <w:rsid w:val="00E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66EB47-57AC-4ED5-AE4D-5305CBDF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E0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4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38299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09974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25001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28322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5705</Words>
  <Characters>32524</Characters>
  <Application>Microsoft Office Word</Application>
  <DocSecurity>0</DocSecurity>
  <Lines>271</Lines>
  <Paragraphs>76</Paragraphs>
  <ScaleCrop>false</ScaleCrop>
  <Company/>
  <LinksUpToDate>false</LinksUpToDate>
  <CharactersWithSpaces>38153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2021-2022_ФГОС3++2021_Бак-ОФО-ППО (ПО)(21)_plx_Технологии управления конфликтом в образовании</dc:title>
  <dc:creator>FastReport.NET</dc:creator>
  <cp:lastModifiedBy>Mark Bernstorf</cp:lastModifiedBy>
  <cp:revision>7</cp:revision>
  <dcterms:created xsi:type="dcterms:W3CDTF">2022-02-21T18:50:00Z</dcterms:created>
  <dcterms:modified xsi:type="dcterms:W3CDTF">2022-11-13T15:02:00Z</dcterms:modified>
</cp:coreProperties>
</file>